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7C" w:rsidRPr="009D09C1" w:rsidRDefault="0008307C" w:rsidP="0008307C">
      <w:pPr>
        <w:pStyle w:val="a3"/>
        <w:shd w:val="clear" w:color="auto" w:fill="FFFFFF"/>
        <w:jc w:val="center"/>
        <w:rPr>
          <w:b/>
          <w:bCs/>
          <w:color w:val="000000" w:themeColor="text1"/>
          <w:sz w:val="28"/>
          <w:lang w:val="kk-KZ"/>
        </w:rPr>
      </w:pPr>
      <w:r w:rsidRPr="009D09C1">
        <w:rPr>
          <w:b/>
          <w:bCs/>
          <w:color w:val="000000" w:themeColor="text1"/>
          <w:sz w:val="28"/>
          <w:lang w:val="kk-KZ"/>
        </w:rPr>
        <w:t>Мереке «мектеп – бөбекжай - балабақша» кешені</w:t>
      </w:r>
    </w:p>
    <w:p w:rsidR="0008307C" w:rsidRDefault="0008307C" w:rsidP="0008307C">
      <w:pPr>
        <w:pStyle w:val="a3"/>
        <w:shd w:val="clear" w:color="auto" w:fill="FFFFFF"/>
        <w:jc w:val="center"/>
        <w:rPr>
          <w:b/>
          <w:bCs/>
          <w:color w:val="000000" w:themeColor="text1"/>
          <w:sz w:val="28"/>
          <w:lang w:val="kk-KZ"/>
        </w:rPr>
      </w:pPr>
      <w:r>
        <w:rPr>
          <w:b/>
          <w:bCs/>
          <w:color w:val="000000" w:themeColor="text1"/>
          <w:sz w:val="28"/>
          <w:lang w:val="kk-KZ"/>
        </w:rPr>
        <w:t>2021 – 2022 оқу жылы</w:t>
      </w:r>
    </w:p>
    <w:p w:rsidR="0008307C" w:rsidRDefault="0008307C" w:rsidP="0008307C">
      <w:pPr>
        <w:pStyle w:val="a3"/>
        <w:shd w:val="clear" w:color="auto" w:fill="FFFFFF"/>
        <w:jc w:val="center"/>
        <w:rPr>
          <w:b/>
          <w:bCs/>
          <w:color w:val="000000" w:themeColor="text1"/>
          <w:sz w:val="28"/>
          <w:lang w:val="kk-KZ"/>
        </w:rPr>
      </w:pPr>
      <w:r>
        <w:rPr>
          <w:b/>
          <w:bCs/>
          <w:color w:val="000000" w:themeColor="text1"/>
          <w:sz w:val="28"/>
          <w:lang w:val="kk-KZ"/>
        </w:rPr>
        <w:t>«Жемқорлық індет – жою міндет» акциясының өтуі туралы анықтама</w:t>
      </w:r>
    </w:p>
    <w:p w:rsidR="0008307C" w:rsidRPr="005C34BA" w:rsidRDefault="0008307C" w:rsidP="0008307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 xml:space="preserve">      </w:t>
      </w:r>
      <w:r w:rsidRPr="005C34BA">
        <w:rPr>
          <w:bCs/>
          <w:color w:val="000000" w:themeColor="text1"/>
          <w:sz w:val="28"/>
          <w:szCs w:val="28"/>
          <w:lang w:val="kk-KZ"/>
        </w:rPr>
        <w:t>Мереке «мектеп – бөбекжай - балабақша» кешенінде қазан айында Адал Ұрпақ клубының ұйымдастыруымен «Жемқорлық індет – жою міндет» тақырыбында акция өткізілді. Мақсаты:</w:t>
      </w:r>
    </w:p>
    <w:p w:rsidR="0008307C" w:rsidRPr="00323308" w:rsidRDefault="0008307C" w:rsidP="0008307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  <w:lang w:val="kk-KZ"/>
        </w:rPr>
      </w:pPr>
      <w:r w:rsidRPr="005C34BA">
        <w:rPr>
          <w:color w:val="000000" w:themeColor="text1"/>
          <w:sz w:val="28"/>
          <w:szCs w:val="28"/>
          <w:lang w:val="kk-KZ"/>
        </w:rPr>
        <w:t> </w:t>
      </w:r>
      <w:r w:rsidRPr="00323308">
        <w:rPr>
          <w:color w:val="000000" w:themeColor="text1"/>
          <w:sz w:val="28"/>
          <w:szCs w:val="28"/>
          <w:lang w:val="kk-KZ"/>
        </w:rPr>
        <w:t>“Сыбайлас-жемқорлық” деген ұғымды түсіндіріп, пайда болу    жағдайлары жайлы түсінік  қалыптастыру.</w:t>
      </w:r>
    </w:p>
    <w:p w:rsidR="0008307C" w:rsidRPr="0008307C" w:rsidRDefault="0008307C" w:rsidP="0008307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  <w:lang w:val="kk-KZ"/>
        </w:rPr>
      </w:pPr>
      <w:r w:rsidRPr="00323308">
        <w:rPr>
          <w:color w:val="000000" w:themeColor="text1"/>
          <w:sz w:val="28"/>
          <w:szCs w:val="28"/>
          <w:lang w:val="kk-KZ"/>
        </w:rPr>
        <w:t xml:space="preserve">Өз көзқарастарын білдіріп, дүниетанымдарын кеңейту. </w:t>
      </w:r>
      <w:r w:rsidRPr="0008307C">
        <w:rPr>
          <w:color w:val="000000" w:themeColor="text1"/>
          <w:sz w:val="28"/>
          <w:szCs w:val="28"/>
          <w:lang w:val="kk-KZ"/>
        </w:rPr>
        <w:t>Өз ойларын еркін жеткізе білу қабілеттерін дамыту</w:t>
      </w:r>
    </w:p>
    <w:p w:rsidR="0008307C" w:rsidRPr="005C34BA" w:rsidRDefault="0008307C" w:rsidP="0008307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8307C">
        <w:rPr>
          <w:color w:val="000000" w:themeColor="text1"/>
          <w:sz w:val="28"/>
          <w:szCs w:val="28"/>
          <w:lang w:val="kk-KZ"/>
        </w:rPr>
        <w:t xml:space="preserve">Өз мемлекетіне жауапкершілікпен қарау және әділдікке тәрбиелеу. </w:t>
      </w:r>
      <w:r w:rsidRPr="005C34BA">
        <w:rPr>
          <w:color w:val="000000" w:themeColor="text1"/>
          <w:sz w:val="28"/>
          <w:szCs w:val="28"/>
        </w:rPr>
        <w:t>Патриоттық тәрбие қалыптас</w:t>
      </w:r>
      <w:r w:rsidRPr="005C34BA">
        <w:rPr>
          <w:color w:val="000000" w:themeColor="text1"/>
          <w:sz w:val="28"/>
          <w:szCs w:val="28"/>
          <w:lang w:val="kk-KZ"/>
        </w:rPr>
        <w:t>тыру.</w:t>
      </w:r>
    </w:p>
    <w:p w:rsidR="0008307C" w:rsidRPr="005C34BA" w:rsidRDefault="0008307C" w:rsidP="0008307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  <w:lang w:val="kk-KZ"/>
        </w:rPr>
      </w:pPr>
      <w:r w:rsidRPr="005C34BA">
        <w:rPr>
          <w:color w:val="000000" w:themeColor="text1"/>
          <w:sz w:val="28"/>
          <w:szCs w:val="28"/>
          <w:lang w:val="kk-KZ"/>
        </w:rPr>
        <w:t xml:space="preserve">Акция барысында оқушыларға тақырыпқа байланысты бейнероликтер көрсетілді. Оқушылар  алынған ақпарат бойынша өз пікірлерін ортаға салып, ойларын айтты. Сонымен қатар 5 – 11  сынып оқушылары тақырыпқа байланысты, тақырыпты жан – жақты ашу мақсатында қабырға газеттерін шығарып, әр сынып өздерінің шығарған газеттерін түсіндіріп өтті. </w:t>
      </w:r>
    </w:p>
    <w:p w:rsidR="0008307C" w:rsidRPr="005C34BA" w:rsidRDefault="0008307C" w:rsidP="0008307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  <w:lang w:val="kk-KZ"/>
        </w:rPr>
      </w:pPr>
    </w:p>
    <w:p w:rsidR="0008307C" w:rsidRDefault="0008307C" w:rsidP="0008307C">
      <w:pPr>
        <w:pStyle w:val="a3"/>
        <w:shd w:val="clear" w:color="auto" w:fill="FFFFFF"/>
        <w:rPr>
          <w:color w:val="000000" w:themeColor="text1"/>
          <w:lang w:val="kk-KZ"/>
        </w:rPr>
      </w:pPr>
    </w:p>
    <w:p w:rsidR="0008307C" w:rsidRPr="005C34BA" w:rsidRDefault="0008307C" w:rsidP="0008307C">
      <w:pPr>
        <w:pStyle w:val="a3"/>
        <w:shd w:val="clear" w:color="auto" w:fill="FFFFFF"/>
        <w:jc w:val="right"/>
        <w:rPr>
          <w:color w:val="000000" w:themeColor="text1"/>
          <w:sz w:val="28"/>
          <w:lang w:val="kk-KZ"/>
        </w:rPr>
      </w:pPr>
      <w:r w:rsidRPr="005C34BA">
        <w:rPr>
          <w:b/>
          <w:color w:val="000000" w:themeColor="text1"/>
          <w:sz w:val="28"/>
          <w:lang w:val="kk-KZ"/>
        </w:rPr>
        <w:t>Адал ұрпақ клубының жетекшісі:</w:t>
      </w:r>
      <w:r w:rsidRPr="005C34BA">
        <w:rPr>
          <w:color w:val="000000" w:themeColor="text1"/>
          <w:sz w:val="28"/>
          <w:lang w:val="kk-KZ"/>
        </w:rPr>
        <w:t xml:space="preserve"> Сатқанова О.Қ.</w:t>
      </w:r>
    </w:p>
    <w:p w:rsidR="005A5253" w:rsidRPr="0008307C" w:rsidRDefault="005A5253">
      <w:pPr>
        <w:rPr>
          <w:lang w:val="kk-KZ"/>
        </w:rPr>
      </w:pPr>
    </w:p>
    <w:sectPr w:rsidR="005A5253" w:rsidRPr="0008307C" w:rsidSect="005A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538"/>
    <w:multiLevelType w:val="multilevel"/>
    <w:tmpl w:val="8AFE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08307C"/>
    <w:rsid w:val="0008307C"/>
    <w:rsid w:val="005A5253"/>
    <w:rsid w:val="00A4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2021-12-06T11:36:00Z</dcterms:created>
  <dcterms:modified xsi:type="dcterms:W3CDTF">2021-12-06T11:38:00Z</dcterms:modified>
</cp:coreProperties>
</file>