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Layout w:type="fixed"/>
        <w:tblLook w:val="04A0"/>
      </w:tblPr>
      <w:tblGrid>
        <w:gridCol w:w="5103"/>
        <w:gridCol w:w="142"/>
        <w:gridCol w:w="818"/>
        <w:gridCol w:w="1521"/>
        <w:gridCol w:w="236"/>
        <w:gridCol w:w="946"/>
        <w:gridCol w:w="306"/>
        <w:gridCol w:w="1560"/>
      </w:tblGrid>
      <w:tr w:rsidR="00EE0E5E" w:rsidRPr="00EE0E5E" w:rsidTr="00EE0E5E">
        <w:trPr>
          <w:trHeight w:val="4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EE0E5E" w:rsidRPr="00EE0E5E" w:rsidTr="00EE0E5E">
        <w:trPr>
          <w:trHeight w:val="4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"1" июль 2020_г.</w:t>
            </w:r>
          </w:p>
        </w:tc>
      </w:tr>
      <w:tr w:rsidR="00EE0E5E" w:rsidRPr="00EE0E5E" w:rsidTr="00EE0E5E">
        <w:trPr>
          <w:gridAfter w:val="2"/>
          <w:wAfter w:w="1866" w:type="dxa"/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EE0E5E">
        <w:trPr>
          <w:trHeight w:val="405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КГУ Общеобразовательная основная школа   </w:t>
            </w:r>
            <w:proofErr w:type="spellStart"/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Айнабулак</w:t>
            </w:r>
            <w:proofErr w:type="spellEnd"/>
          </w:p>
        </w:tc>
      </w:tr>
      <w:tr w:rsidR="00EE0E5E" w:rsidRPr="00EE0E5E" w:rsidTr="00EE0E5E">
        <w:trPr>
          <w:trHeight w:val="405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2020 год</w:t>
            </w:r>
          </w:p>
        </w:tc>
      </w:tr>
      <w:tr w:rsidR="00EE0E5E" w:rsidRPr="00EE0E5E" w:rsidTr="00EE0E5E">
        <w:trPr>
          <w:trHeight w:val="81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 обучающиеся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41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обучающегося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47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тыс.тенге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65107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1572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57400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15024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3972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1203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220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200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Основной </w:t>
            </w:r>
            <w:proofErr w:type="spellStart"/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36545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18272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9136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19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168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180</w:t>
            </w:r>
          </w:p>
        </w:tc>
      </w:tr>
      <w:tr w:rsidR="00EE0E5E" w:rsidRPr="00EE0E5E" w:rsidTr="00EE0E5E">
        <w:trPr>
          <w:trHeight w:val="78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3034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892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92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13849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6924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3462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47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5331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1277</w:t>
            </w:r>
          </w:p>
        </w:tc>
      </w:tr>
      <w:tr w:rsidR="00EE0E5E" w:rsidRPr="00EE0E5E" w:rsidTr="00EE0E5E">
        <w:trPr>
          <w:trHeight w:val="73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3. Коммунальные расходы </w:t>
            </w: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связь,интернет</w:t>
            </w:r>
            <w:proofErr w:type="spellEnd"/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аренда помещений и др.)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2166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132</w:t>
            </w:r>
          </w:p>
        </w:tc>
      </w:tr>
      <w:tr w:rsidR="00EE0E5E" w:rsidRPr="00EE0E5E" w:rsidTr="00EE0E5E">
        <w:trPr>
          <w:trHeight w:val="51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210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E0E5E" w:rsidRPr="00EE0E5E" w:rsidTr="00EE0E5E">
        <w:trPr>
          <w:trHeight w:val="73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E0E5E" w:rsidRPr="00EE0E5E" w:rsidTr="00EE0E5E">
        <w:trPr>
          <w:trHeight w:val="105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EE0E5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EE0E5E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EE0E5E">
        <w:trPr>
          <w:trHeight w:val="4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E0E5E" w:rsidRPr="00EE0E5E" w:rsidTr="003D6735">
        <w:trPr>
          <w:trHeight w:val="4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5E" w:rsidRPr="00EE0E5E" w:rsidRDefault="00EE0E5E" w:rsidP="00EE0E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32"/>
                <w:szCs w:val="32"/>
                <w:lang w:eastAsia="ru-RU"/>
              </w:rPr>
              <w:t xml:space="preserve">Директор школы.   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32"/>
                <w:szCs w:val="32"/>
                <w:lang w:val="kk-KZ" w:eastAsia="ru-RU"/>
              </w:rPr>
              <w:t xml:space="preserve">         </w:t>
            </w:r>
            <w:proofErr w:type="spellStart"/>
            <w:r w:rsidRPr="00EE0E5E">
              <w:rPr>
                <w:rFonts w:ascii="Arial Narrow" w:eastAsia="Times New Roman" w:hAnsi="Arial Narrow" w:cs="Times New Roman"/>
                <w:b/>
                <w:color w:val="000000"/>
                <w:sz w:val="32"/>
                <w:szCs w:val="32"/>
                <w:lang w:eastAsia="ru-RU"/>
              </w:rPr>
              <w:t>Ахметкалиев</w:t>
            </w:r>
            <w:proofErr w:type="spellEnd"/>
            <w:r w:rsidRPr="00EE0E5E">
              <w:rPr>
                <w:rFonts w:ascii="Arial Narrow" w:eastAsia="Times New Roman" w:hAnsi="Arial Narrow" w:cs="Times New Roman"/>
                <w:b/>
                <w:color w:val="000000"/>
                <w:sz w:val="32"/>
                <w:szCs w:val="32"/>
                <w:lang w:eastAsia="ru-RU"/>
              </w:rPr>
              <w:t xml:space="preserve"> Б. Н.</w:t>
            </w:r>
          </w:p>
        </w:tc>
      </w:tr>
    </w:tbl>
    <w:p w:rsidR="000F743D" w:rsidRDefault="000F743D"/>
    <w:sectPr w:rsidR="000F743D" w:rsidSect="000F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E0E5E"/>
    <w:rsid w:val="000F743D"/>
    <w:rsid w:val="00A4543E"/>
    <w:rsid w:val="00E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</dc:creator>
  <cp:keywords/>
  <dc:description/>
  <cp:lastModifiedBy>Нурбол</cp:lastModifiedBy>
  <cp:revision>2</cp:revision>
  <dcterms:created xsi:type="dcterms:W3CDTF">2020-10-14T11:35:00Z</dcterms:created>
  <dcterms:modified xsi:type="dcterms:W3CDTF">2020-10-14T11:38:00Z</dcterms:modified>
</cp:coreProperties>
</file>